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056E5638"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20</w:t>
      </w:r>
      <w:r w:rsidR="004217C4" w:rsidRPr="00A2550B">
        <w:rPr>
          <w:rFonts w:asciiTheme="minorHAnsi" w:hAnsiTheme="minorHAnsi" w:cstheme="minorHAnsi"/>
          <w:b/>
          <w:szCs w:val="24"/>
        </w:rPr>
        <w:t>-</w:t>
      </w:r>
      <w:r w:rsidR="00950395" w:rsidRPr="003D6B87">
        <w:rPr>
          <w:rFonts w:asciiTheme="minorHAnsi" w:hAnsiTheme="minorHAnsi" w:cstheme="minorHAnsi"/>
          <w:b/>
          <w:szCs w:val="24"/>
        </w:rPr>
        <w:t>74487</w:t>
      </w:r>
      <w:r w:rsidR="00D45264" w:rsidRPr="003D6B87">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09B05D6B"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6676D8" w:rsidRPr="00A2550B">
        <w:rPr>
          <w:rFonts w:asciiTheme="minorHAnsi" w:hAnsiTheme="minorHAnsi" w:cstheme="minorHAnsi"/>
          <w:bCs/>
          <w:color w:val="FF0000"/>
          <w:szCs w:val="24"/>
        </w:rPr>
        <w:t xml:space="preserve"> </w:t>
      </w:r>
      <w:r w:rsidR="003D6B87" w:rsidRPr="003D6B87">
        <w:rPr>
          <w:rFonts w:asciiTheme="minorHAnsi" w:hAnsiTheme="minorHAnsi" w:cstheme="minorHAnsi"/>
          <w:bCs/>
          <w:szCs w:val="24"/>
        </w:rPr>
        <w:t xml:space="preserve">three </w:t>
      </w:r>
      <w:r w:rsidR="006676D8" w:rsidRPr="003D6B87">
        <w:rPr>
          <w:rFonts w:asciiTheme="minorHAnsi" w:hAnsiTheme="minorHAnsi" w:cstheme="minorHAnsi"/>
          <w:bCs/>
          <w:szCs w:val="24"/>
        </w:rPr>
        <w:t>(</w:t>
      </w:r>
      <w:r w:rsidR="003D6B87" w:rsidRPr="003D6B87">
        <w:rPr>
          <w:rFonts w:asciiTheme="minorHAnsi" w:hAnsiTheme="minorHAnsi" w:cstheme="minorHAnsi"/>
          <w:bCs/>
          <w:szCs w:val="24"/>
        </w:rPr>
        <w:t>3</w:t>
      </w:r>
      <w:r w:rsidR="006676D8" w:rsidRPr="003D6B87">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6"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7"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8"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9"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2AC34CB"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bookmarkStart w:id="2" w:name="_Hlk130205956"/>
      <w:r w:rsidR="00757BBC" w:rsidRPr="00251750">
        <w:rPr>
          <w:rFonts w:asciiTheme="minorHAnsi" w:hAnsiTheme="minorHAnsi" w:cstheme="minorHAnsi"/>
          <w:szCs w:val="24"/>
        </w:rPr>
        <w:t xml:space="preserve">Removed at the request of the agency. </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4456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Payment -</w:t>
      </w:r>
      <w:r w:rsidR="00967D5B">
        <w:rPr>
          <w:rFonts w:asciiTheme="minorHAnsi" w:hAnsiTheme="minorHAnsi" w:cstheme="minorHAnsi"/>
          <w:szCs w:val="24"/>
        </w:rPr>
        <w:t xml:space="preserve"> </w:t>
      </w:r>
      <w:r w:rsidR="00967D5B" w:rsidRPr="00251750">
        <w:rPr>
          <w:rFonts w:asciiTheme="minorHAnsi" w:hAnsiTheme="minorHAnsi" w:cstheme="minorHAnsi"/>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bookmarkStart w:id="5" w:name="_Hlk136325296"/>
          </w:p>
        </w:tc>
      </w:tr>
      <w:bookmarkEnd w:id="5"/>
    </w:tbl>
    <w:p w14:paraId="12DF4610" w14:textId="5272166F" w:rsidR="00CB62E2" w:rsidRDefault="00CB62E2" w:rsidP="00AF696A">
      <w:pPr>
        <w:widowControl/>
        <w:jc w:val="both"/>
        <w:rPr>
          <w:rFonts w:ascii="Garamond" w:hAnsi="Garamond"/>
          <w:szCs w:val="24"/>
        </w:rPr>
      </w:pPr>
    </w:p>
    <w:p w14:paraId="5E6C657B" w14:textId="345C6872" w:rsidR="00BF5211" w:rsidRPr="00DF39AA" w:rsidRDefault="00BF5211" w:rsidP="00BF5211">
      <w:pPr>
        <w:pStyle w:val="ListParagraph"/>
        <w:numPr>
          <w:ilvl w:val="2"/>
          <w:numId w:val="16"/>
        </w:numPr>
        <w:rPr>
          <w:rFonts w:asciiTheme="minorHAnsi" w:hAnsiTheme="minorHAnsi" w:cstheme="minorHAnsi"/>
          <w:b/>
          <w:color w:val="FF0000"/>
          <w:szCs w:val="24"/>
        </w:rPr>
      </w:pPr>
      <w:r w:rsidRPr="00DF39AA">
        <w:rPr>
          <w:rFonts w:asciiTheme="minorHAnsi" w:hAnsiTheme="minorHAnsi" w:cstheme="minorHAnsi"/>
          <w:b/>
          <w:color w:val="FF0000"/>
          <w:szCs w:val="24"/>
        </w:rPr>
        <w:t xml:space="preserve">IOT Additional Terms and Conditions - </w:t>
      </w:r>
      <w:r w:rsidRPr="00DF39AA">
        <w:rPr>
          <w:rFonts w:asciiTheme="minorHAnsi" w:hAnsiTheme="minorHAnsi" w:cstheme="minorHAnsi"/>
          <w:bCs/>
          <w:color w:val="FF0000"/>
          <w:szCs w:val="24"/>
        </w:rPr>
        <w:t>Additional Terms and Conditions related to Cloud-based systems that the State expects to execute with the successful Respondent(s) are provided in Attachment L1, L2, and L3. Depending on your proposed System, you could be required to agree to one or more of the following sets of Additional Terms and Conditions:</w:t>
      </w:r>
    </w:p>
    <w:p w14:paraId="6B1D8D28" w14:textId="77777777" w:rsidR="00BF5211" w:rsidRPr="00DF39AA" w:rsidRDefault="00BF5211" w:rsidP="00BF5211">
      <w:pPr>
        <w:pStyle w:val="ListParagraph"/>
        <w:widowControl/>
        <w:numPr>
          <w:ilvl w:val="0"/>
          <w:numId w:val="23"/>
        </w:numPr>
        <w:snapToGrid w:val="0"/>
        <w:contextualSpacing w:val="0"/>
        <w:rPr>
          <w:rFonts w:asciiTheme="minorHAnsi" w:hAnsiTheme="minorHAnsi" w:cstheme="minorHAnsi"/>
          <w:color w:val="FF0000"/>
          <w:sz w:val="22"/>
          <w:szCs w:val="22"/>
        </w:rPr>
      </w:pPr>
      <w:r w:rsidRPr="00DF39AA">
        <w:rPr>
          <w:rFonts w:asciiTheme="minorHAnsi" w:hAnsiTheme="minorHAnsi" w:cstheme="minorHAnsi"/>
          <w:color w:val="FF0000"/>
        </w:rPr>
        <w:t>Attachment L1 – IOT Additional Terms and Conditions - Infrastructure as a Service Engagements (IaaS)</w:t>
      </w:r>
    </w:p>
    <w:p w14:paraId="67BD3389" w14:textId="77777777" w:rsidR="00BF5211" w:rsidRPr="00DF39AA" w:rsidRDefault="00BF5211" w:rsidP="00BF5211">
      <w:pPr>
        <w:pStyle w:val="ListParagraph"/>
        <w:widowControl/>
        <w:numPr>
          <w:ilvl w:val="0"/>
          <w:numId w:val="23"/>
        </w:numPr>
        <w:snapToGrid w:val="0"/>
        <w:contextualSpacing w:val="0"/>
        <w:rPr>
          <w:rFonts w:asciiTheme="minorHAnsi" w:hAnsiTheme="minorHAnsi" w:cstheme="minorHAnsi"/>
          <w:color w:val="FF0000"/>
        </w:rPr>
      </w:pPr>
      <w:r w:rsidRPr="00DF39AA">
        <w:rPr>
          <w:rFonts w:asciiTheme="minorHAnsi" w:hAnsiTheme="minorHAnsi" w:cstheme="minorHAnsi"/>
          <w:color w:val="FF0000"/>
        </w:rPr>
        <w:t>Attachment L2 – IOT Additional Terms and Conditions - Platform as a Service Engagements (PaaS)</w:t>
      </w:r>
    </w:p>
    <w:p w14:paraId="606F0049" w14:textId="77777777" w:rsidR="00BF5211" w:rsidRPr="00DF39AA" w:rsidRDefault="00BF5211" w:rsidP="00BF5211">
      <w:pPr>
        <w:pStyle w:val="ListParagraph"/>
        <w:widowControl/>
        <w:numPr>
          <w:ilvl w:val="0"/>
          <w:numId w:val="23"/>
        </w:numPr>
        <w:snapToGrid w:val="0"/>
        <w:spacing w:after="240"/>
        <w:contextualSpacing w:val="0"/>
        <w:rPr>
          <w:rFonts w:asciiTheme="minorHAnsi" w:hAnsiTheme="minorHAnsi" w:cstheme="minorHAnsi"/>
          <w:color w:val="FF0000"/>
        </w:rPr>
      </w:pPr>
      <w:r w:rsidRPr="00DF39AA">
        <w:rPr>
          <w:rFonts w:asciiTheme="minorHAnsi" w:hAnsiTheme="minorHAnsi" w:cstheme="minorHAnsi"/>
          <w:color w:val="FF0000"/>
        </w:rPr>
        <w:t xml:space="preserve">Attachment L3 – IOT Additional Terms and Conditions - Software as a Service Engagements (SaaS) </w:t>
      </w:r>
    </w:p>
    <w:p w14:paraId="44BB1FDD" w14:textId="0431590E" w:rsidR="00BF5211" w:rsidRPr="00DF39AA" w:rsidRDefault="00BF5211" w:rsidP="00BF5211">
      <w:pPr>
        <w:widowControl/>
        <w:jc w:val="both"/>
        <w:rPr>
          <w:rFonts w:asciiTheme="minorHAnsi" w:hAnsiTheme="minorHAnsi" w:cstheme="minorHAnsi"/>
          <w:bCs/>
          <w:color w:val="FF0000"/>
          <w:szCs w:val="24"/>
        </w:rPr>
      </w:pPr>
      <w:r w:rsidRPr="00DF39AA">
        <w:rPr>
          <w:rFonts w:asciiTheme="minorHAnsi" w:hAnsiTheme="minorHAnsi" w:cstheme="minorHAnsi"/>
          <w:bCs/>
          <w:color w:val="FF0000"/>
          <w:szCs w:val="24"/>
        </w:rPr>
        <w:t xml:space="preserve">Please indicate in your response below which of these sets of Additional Terms and Conditions you believe applies to your proposed System. Review these Additional Terms and Conditions and indicate acceptance and/or any redlined edits, via Track Changes. It is </w:t>
      </w:r>
      <w:r w:rsidRPr="00DF39AA">
        <w:rPr>
          <w:rFonts w:asciiTheme="minorHAnsi" w:hAnsiTheme="minorHAnsi" w:cstheme="minorHAnsi"/>
          <w:bCs/>
          <w:color w:val="FF0000"/>
          <w:szCs w:val="24"/>
        </w:rPr>
        <w:lastRenderedPageBreak/>
        <w:t xml:space="preserve">the State’s strong desire to not deviate from the Additional Terms and Conditions that </w:t>
      </w:r>
      <w:r w:rsidR="0045499A">
        <w:rPr>
          <w:rFonts w:asciiTheme="minorHAnsi" w:hAnsiTheme="minorHAnsi" w:cstheme="minorHAnsi"/>
          <w:bCs/>
          <w:color w:val="FF0000"/>
          <w:szCs w:val="24"/>
        </w:rPr>
        <w:t xml:space="preserve">are </w:t>
      </w:r>
      <w:r w:rsidRPr="00DF39AA">
        <w:rPr>
          <w:rFonts w:asciiTheme="minorHAnsi" w:hAnsiTheme="minorHAnsi" w:cstheme="minorHAnsi"/>
          <w:bCs/>
          <w:color w:val="FF0000"/>
          <w:szCs w:val="24"/>
        </w:rPr>
        <w:t xml:space="preserve">provided in these attachments and as such the State reserves the right to reject </w:t>
      </w:r>
      <w:proofErr w:type="gramStart"/>
      <w:r w:rsidRPr="00DF39AA">
        <w:rPr>
          <w:rFonts w:asciiTheme="minorHAnsi" w:hAnsiTheme="minorHAnsi" w:cstheme="minorHAnsi"/>
          <w:bCs/>
          <w:color w:val="FF0000"/>
          <w:szCs w:val="24"/>
        </w:rPr>
        <w:t>any and all</w:t>
      </w:r>
      <w:proofErr w:type="gramEnd"/>
      <w:r w:rsidRPr="00DF39AA">
        <w:rPr>
          <w:rFonts w:asciiTheme="minorHAnsi" w:hAnsiTheme="minorHAnsi" w:cstheme="minorHAnsi"/>
          <w:bCs/>
          <w:color w:val="FF0000"/>
          <w:szCs w:val="24"/>
        </w:rPr>
        <w:t xml:space="preserve"> requested changes. Any or all portions of this RFP and any or all portions of your response may be incorporated as part of the final contract.</w:t>
      </w:r>
    </w:p>
    <w:p w14:paraId="59C2490F" w14:textId="77777777" w:rsidR="00BF5211" w:rsidRPr="00DF39AA" w:rsidRDefault="00BF5211" w:rsidP="00BF5211">
      <w:pPr>
        <w:widowControl/>
        <w:jc w:val="both"/>
        <w:rPr>
          <w:rFonts w:asciiTheme="minorHAnsi" w:hAnsiTheme="minorHAnsi" w:cstheme="minorHAnsi"/>
          <w:bCs/>
          <w:color w:val="FF0000"/>
          <w:szCs w:val="24"/>
        </w:rPr>
      </w:pPr>
    </w:p>
    <w:p w14:paraId="48855CA4" w14:textId="0B7FDB96" w:rsidR="00BF5211" w:rsidRPr="00DF39AA" w:rsidRDefault="00BF5211" w:rsidP="00BF5211">
      <w:pPr>
        <w:widowControl/>
        <w:jc w:val="both"/>
        <w:rPr>
          <w:rFonts w:asciiTheme="minorHAnsi" w:hAnsiTheme="minorHAnsi" w:cstheme="minorHAnsi"/>
          <w:b/>
          <w:color w:val="FF0000"/>
          <w:szCs w:val="24"/>
          <w:u w:val="single"/>
        </w:rPr>
      </w:pPr>
      <w:r w:rsidRPr="00DF39AA">
        <w:rPr>
          <w:rFonts w:asciiTheme="minorHAnsi" w:hAnsiTheme="minorHAnsi" w:cstheme="minorHAnsi"/>
          <w:bCs/>
          <w:color w:val="FF0000"/>
          <w:szCs w:val="24"/>
        </w:rPr>
        <w:t xml:space="preserve">In addition to your response below, </w:t>
      </w:r>
      <w:r w:rsidRPr="00DF39AA">
        <w:rPr>
          <w:rFonts w:asciiTheme="minorHAnsi" w:hAnsiTheme="minorHAnsi" w:cstheme="minorHAnsi"/>
          <w:b/>
          <w:color w:val="FF0000"/>
          <w:szCs w:val="24"/>
          <w:u w:val="single"/>
        </w:rPr>
        <w:t xml:space="preserve">Respondents are also required to review and respond to the questions included in Attachment </w:t>
      </w:r>
      <w:r w:rsidR="001E1828">
        <w:rPr>
          <w:rFonts w:asciiTheme="minorHAnsi" w:hAnsiTheme="minorHAnsi" w:cstheme="minorHAnsi"/>
          <w:b/>
          <w:color w:val="FF0000"/>
          <w:szCs w:val="24"/>
          <w:u w:val="single"/>
        </w:rPr>
        <w:t>L</w:t>
      </w:r>
      <w:r w:rsidRPr="00DF39AA">
        <w:rPr>
          <w:rFonts w:asciiTheme="minorHAnsi" w:hAnsiTheme="minorHAnsi" w:cstheme="minorHAnsi"/>
          <w:b/>
          <w:color w:val="FF0000"/>
          <w:szCs w:val="24"/>
          <w:u w:val="single"/>
        </w:rPr>
        <w:t>, IOT Cloud Provider Questions Form.</w:t>
      </w:r>
    </w:p>
    <w:p w14:paraId="7DD37B6F" w14:textId="77777777" w:rsidR="000770AE" w:rsidRDefault="000770AE" w:rsidP="00AF696A">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F5211" w:rsidRPr="00A2550B" w14:paraId="2EAF32E0" w14:textId="77777777" w:rsidTr="00C33329">
        <w:tc>
          <w:tcPr>
            <w:tcW w:w="8856" w:type="dxa"/>
            <w:shd w:val="clear" w:color="auto" w:fill="FFFF99"/>
          </w:tcPr>
          <w:p w14:paraId="02D7DFBE" w14:textId="77777777" w:rsidR="00BF5211" w:rsidRPr="00A2550B" w:rsidRDefault="00BF5211" w:rsidP="00C33329">
            <w:pPr>
              <w:rPr>
                <w:rFonts w:asciiTheme="minorHAnsi" w:hAnsiTheme="minorHAnsi" w:cstheme="minorHAnsi"/>
                <w:szCs w:val="24"/>
              </w:rPr>
            </w:pPr>
          </w:p>
        </w:tc>
      </w:tr>
    </w:tbl>
    <w:p w14:paraId="4286E403" w14:textId="77777777" w:rsidR="00BF5211" w:rsidRPr="00480672" w:rsidRDefault="00BF5211" w:rsidP="00AF696A">
      <w:pPr>
        <w:widowControl/>
        <w:jc w:val="both"/>
        <w:rPr>
          <w:rFonts w:ascii="Garamond" w:hAnsi="Garamond"/>
          <w:szCs w:val="24"/>
        </w:rPr>
      </w:pPr>
    </w:p>
    <w:sectPr w:rsidR="00BF5211"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11646EA"/>
    <w:multiLevelType w:val="hybridMultilevel"/>
    <w:tmpl w:val="8CBC7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14659161">
    <w:abstractNumId w:val="2"/>
  </w:num>
  <w:num w:numId="2" w16cid:durableId="1341009503">
    <w:abstractNumId w:val="5"/>
  </w:num>
  <w:num w:numId="3" w16cid:durableId="157699779">
    <w:abstractNumId w:val="10"/>
  </w:num>
  <w:num w:numId="4" w16cid:durableId="898440376">
    <w:abstractNumId w:val="8"/>
  </w:num>
  <w:num w:numId="5" w16cid:durableId="1918713007">
    <w:abstractNumId w:val="4"/>
  </w:num>
  <w:num w:numId="6" w16cid:durableId="1760911206">
    <w:abstractNumId w:val="15"/>
  </w:num>
  <w:num w:numId="7" w16cid:durableId="1889341661">
    <w:abstractNumId w:val="19"/>
  </w:num>
  <w:num w:numId="8" w16cid:durableId="265843086">
    <w:abstractNumId w:val="22"/>
  </w:num>
  <w:num w:numId="9" w16cid:durableId="1455948831">
    <w:abstractNumId w:val="18"/>
  </w:num>
  <w:num w:numId="10" w16cid:durableId="1990093892">
    <w:abstractNumId w:val="1"/>
  </w:num>
  <w:num w:numId="11" w16cid:durableId="1190412217">
    <w:abstractNumId w:val="0"/>
  </w:num>
  <w:num w:numId="12" w16cid:durableId="1885948075">
    <w:abstractNumId w:val="16"/>
  </w:num>
  <w:num w:numId="13" w16cid:durableId="327171303">
    <w:abstractNumId w:val="21"/>
  </w:num>
  <w:num w:numId="14" w16cid:durableId="988289612">
    <w:abstractNumId w:val="3"/>
  </w:num>
  <w:num w:numId="15" w16cid:durableId="12652431">
    <w:abstractNumId w:val="13"/>
  </w:num>
  <w:num w:numId="16" w16cid:durableId="259605112">
    <w:abstractNumId w:val="11"/>
  </w:num>
  <w:num w:numId="17" w16cid:durableId="749280715">
    <w:abstractNumId w:val="12"/>
  </w:num>
  <w:num w:numId="18" w16cid:durableId="1635134791">
    <w:abstractNumId w:val="17"/>
  </w:num>
  <w:num w:numId="19" w16cid:durableId="180167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28346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4071797">
    <w:abstractNumId w:val="9"/>
  </w:num>
  <w:num w:numId="22" w16cid:durableId="1710690332">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27493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E1828"/>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D6B87"/>
    <w:rsid w:val="003E057A"/>
    <w:rsid w:val="003F442B"/>
    <w:rsid w:val="004009A6"/>
    <w:rsid w:val="00405269"/>
    <w:rsid w:val="00414C3F"/>
    <w:rsid w:val="004217C4"/>
    <w:rsid w:val="00436E61"/>
    <w:rsid w:val="0045070F"/>
    <w:rsid w:val="0045499A"/>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0395"/>
    <w:rsid w:val="00951771"/>
    <w:rsid w:val="00965FF1"/>
    <w:rsid w:val="00967D5B"/>
    <w:rsid w:val="009D550B"/>
    <w:rsid w:val="00A2550B"/>
    <w:rsid w:val="00A35F83"/>
    <w:rsid w:val="00AC786B"/>
    <w:rsid w:val="00AD3A14"/>
    <w:rsid w:val="00AF696A"/>
    <w:rsid w:val="00B31295"/>
    <w:rsid w:val="00B66829"/>
    <w:rsid w:val="00B66D79"/>
    <w:rsid w:val="00B671D0"/>
    <w:rsid w:val="00BB4C38"/>
    <w:rsid w:val="00BD7CB3"/>
    <w:rsid w:val="00BF4E0C"/>
    <w:rsid w:val="00BF5211"/>
    <w:rsid w:val="00C249B7"/>
    <w:rsid w:val="00C4202B"/>
    <w:rsid w:val="00C9083F"/>
    <w:rsid w:val="00CA327C"/>
    <w:rsid w:val="00CB62E2"/>
    <w:rsid w:val="00CC3724"/>
    <w:rsid w:val="00D24DFB"/>
    <w:rsid w:val="00D45264"/>
    <w:rsid w:val="00D61EF4"/>
    <w:rsid w:val="00D9324D"/>
    <w:rsid w:val="00DF39AA"/>
    <w:rsid w:val="00E26E01"/>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orking%20Documents\Sourcing%20Documents\RFP_Bid%20Template%20Review\IDOA%20RFP%20Boilerplate%20E-BID%20v06-15-2020_rac%20review%2006292021.docx" TargetMode="External"/><Relationship Id="rId3" Type="http://schemas.openxmlformats.org/officeDocument/2006/relationships/styles" Target="styles.xml"/><Relationship Id="rId7"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Working%20Documents\Sourcing%20Documents\RFP_Bid%20Template%20Review\IDOA%20RFP%20Boilerplate%20E-BID%20v06-15-2020_rac%20review%200629202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1860</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13187</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4</cp:revision>
  <dcterms:created xsi:type="dcterms:W3CDTF">2023-05-30T11:50:00Z</dcterms:created>
  <dcterms:modified xsi:type="dcterms:W3CDTF">2023-06-02T15:32:00Z</dcterms:modified>
</cp:coreProperties>
</file>